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CA8" w:rsidRDefault="00615CA8">
      <w:r>
        <w:t xml:space="preserve">Take the worksheet provided to you and </w:t>
      </w:r>
      <w:r w:rsidR="00683A02">
        <w:t>follow these directions</w:t>
      </w:r>
      <w:r>
        <w:t>.  Make sure you save the worksheet before you make any changes to it, and save as you go.</w:t>
      </w:r>
      <w:r w:rsidR="00C31952">
        <w:t xml:space="preserve">  You will be calculating how much each employee’s net pay for the week is.  Then you will look at the summary piece of the worksheet and write some formulas to aggregate the rows’ information.</w:t>
      </w:r>
    </w:p>
    <w:p w:rsidR="00615CA8" w:rsidRDefault="00615CA8">
      <w:r>
        <w:t xml:space="preserve">Note the </w:t>
      </w:r>
      <w:r w:rsidR="00683A02">
        <w:t>“special” highlighted</w:t>
      </w:r>
      <w:r>
        <w:t xml:space="preserve"> section of the workshee</w:t>
      </w:r>
      <w:r w:rsidR="00683A02">
        <w:t>t. Make sure you use these labeled</w:t>
      </w:r>
      <w:r w:rsidR="007627A7">
        <w:t xml:space="preserve"> cells when </w:t>
      </w:r>
      <w:r w:rsidR="00F656BD">
        <w:t>mentioned</w:t>
      </w:r>
      <w:r>
        <w:t xml:space="preserve">.  Consider whether you should use absolute or relative cell references as you refer to the </w:t>
      </w:r>
      <w:r w:rsidR="00683A02">
        <w:t xml:space="preserve">labeled </w:t>
      </w:r>
      <w:r>
        <w:t>cell</w:t>
      </w:r>
      <w:r w:rsidR="00683A02">
        <w:t>s</w:t>
      </w:r>
      <w:r>
        <w:t>.</w:t>
      </w:r>
      <w:r w:rsidR="00E4555B">
        <w:t xml:space="preserve">  You may find it helpful to hide rows to easily move through the worksheet.  Just remember to use care, and </w:t>
      </w:r>
      <w:r w:rsidR="00E4555B" w:rsidRPr="007627A7">
        <w:rPr>
          <w:u w:val="single"/>
        </w:rPr>
        <w:t>check all of your totals/fills</w:t>
      </w:r>
      <w:r w:rsidR="00E4555B">
        <w:t>.</w:t>
      </w:r>
    </w:p>
    <w:p w:rsidR="00615CA8" w:rsidRDefault="00683A02">
      <w:r>
        <w:t>Calculate the following</w:t>
      </w:r>
      <w:r w:rsidR="00615CA8">
        <w:t>:</w:t>
      </w:r>
      <w:r w:rsidR="006C3C06">
        <w:t xml:space="preserve"> The bold formatting indicates the Column name to be calculated.</w:t>
      </w:r>
      <w:r w:rsidR="007627A7">
        <w:t xml:space="preserve"> (</w:t>
      </w:r>
      <w:proofErr w:type="gramStart"/>
      <w:r w:rsidR="007627A7">
        <w:t>not</w:t>
      </w:r>
      <w:proofErr w:type="gramEnd"/>
      <w:r w:rsidR="007627A7">
        <w:t xml:space="preserve"> necessarily in order </w:t>
      </w:r>
      <w:r w:rsidR="00F656BD">
        <w:t>on worksheet</w:t>
      </w:r>
      <w:r w:rsidR="007627A7">
        <w:t>)</w:t>
      </w:r>
    </w:p>
    <w:p w:rsidR="00EC0C12" w:rsidRDefault="00EC0C12">
      <w:proofErr w:type="spellStart"/>
      <w:r w:rsidRPr="00EC0C12">
        <w:rPr>
          <w:b/>
        </w:rPr>
        <w:t>Reg</w:t>
      </w:r>
      <w:proofErr w:type="spellEnd"/>
      <w:r w:rsidRPr="00EC0C12">
        <w:rPr>
          <w:b/>
        </w:rPr>
        <w:t xml:space="preserve"> Hours</w:t>
      </w:r>
      <w:r>
        <w:t xml:space="preserve">: </w:t>
      </w:r>
      <w:r w:rsidR="00153425">
        <w:t xml:space="preserve">Someone </w:t>
      </w:r>
      <w:proofErr w:type="gramStart"/>
      <w:r w:rsidR="00153425">
        <w:t>should be paid</w:t>
      </w:r>
      <w:proofErr w:type="gramEnd"/>
      <w:r w:rsidR="00153425">
        <w:t xml:space="preserve"> their hourly rate multiplied by their </w:t>
      </w:r>
      <w:proofErr w:type="spellStart"/>
      <w:r w:rsidR="00F656BD" w:rsidRPr="00F656BD">
        <w:rPr>
          <w:b/>
        </w:rPr>
        <w:t>RegHours</w:t>
      </w:r>
      <w:proofErr w:type="spellEnd"/>
      <w:r w:rsidR="00153425" w:rsidRPr="00F656BD">
        <w:rPr>
          <w:b/>
        </w:rPr>
        <w:t xml:space="preserve"> </w:t>
      </w:r>
      <w:r w:rsidR="00153425">
        <w:t>worked</w:t>
      </w:r>
      <w:r w:rsidR="002E2ED6">
        <w:t>, and then overtime should be calculated separately</w:t>
      </w:r>
      <w:r w:rsidR="00153425">
        <w:t xml:space="preserve">.  This </w:t>
      </w:r>
      <w:r w:rsidR="002E2ED6">
        <w:t>column</w:t>
      </w:r>
      <w:r w:rsidR="00153425">
        <w:t xml:space="preserve"> should NOT include </w:t>
      </w:r>
      <w:r w:rsidR="00153425" w:rsidRPr="00F656BD">
        <w:rPr>
          <w:b/>
        </w:rPr>
        <w:t>Overtime hours</w:t>
      </w:r>
      <w:r w:rsidR="00153425">
        <w:t xml:space="preserve">.  </w:t>
      </w:r>
      <w:r>
        <w:t xml:space="preserve">Write an IF function </w:t>
      </w:r>
      <w:r w:rsidR="00F656BD">
        <w:t xml:space="preserve">that looks at </w:t>
      </w:r>
      <w:proofErr w:type="spellStart"/>
      <w:r w:rsidR="00F656BD" w:rsidRPr="00F656BD">
        <w:rPr>
          <w:b/>
        </w:rPr>
        <w:t>Curr</w:t>
      </w:r>
      <w:r w:rsidR="002E2ED6" w:rsidRPr="00F656BD">
        <w:rPr>
          <w:b/>
        </w:rPr>
        <w:t>WeekHours</w:t>
      </w:r>
      <w:proofErr w:type="spellEnd"/>
      <w:r w:rsidR="002E2ED6">
        <w:t xml:space="preserve"> and </w:t>
      </w:r>
      <w:r w:rsidR="009D40D1">
        <w:t xml:space="preserve">if </w:t>
      </w:r>
      <w:r>
        <w:t xml:space="preserve">the hours are greater than the </w:t>
      </w:r>
      <w:r w:rsidRPr="00F656BD">
        <w:rPr>
          <w:b/>
        </w:rPr>
        <w:t>Regular Week</w:t>
      </w:r>
      <w:r>
        <w:t xml:space="preserve"> cell value shown in the special section of the worksheet, show the </w:t>
      </w:r>
      <w:r w:rsidRPr="00F656BD">
        <w:rPr>
          <w:b/>
        </w:rPr>
        <w:t>regular week</w:t>
      </w:r>
      <w:r>
        <w:t xml:space="preserve"> cell value.  If the hours are less than the </w:t>
      </w:r>
      <w:r w:rsidRPr="00F656BD">
        <w:rPr>
          <w:b/>
        </w:rPr>
        <w:t>regul</w:t>
      </w:r>
      <w:r w:rsidR="002E2ED6" w:rsidRPr="00F656BD">
        <w:rPr>
          <w:b/>
        </w:rPr>
        <w:t>ar week</w:t>
      </w:r>
      <w:r w:rsidR="002E2ED6">
        <w:t xml:space="preserve"> cell value, show the </w:t>
      </w:r>
      <w:proofErr w:type="spellStart"/>
      <w:r w:rsidR="00F656BD" w:rsidRPr="00F656BD">
        <w:rPr>
          <w:b/>
        </w:rPr>
        <w:t>Curr</w:t>
      </w:r>
      <w:r w:rsidR="002E2ED6" w:rsidRPr="00F656BD">
        <w:rPr>
          <w:b/>
        </w:rPr>
        <w:t>Week</w:t>
      </w:r>
      <w:proofErr w:type="spellEnd"/>
      <w:r w:rsidRPr="00F656BD">
        <w:rPr>
          <w:b/>
        </w:rPr>
        <w:t xml:space="preserve"> </w:t>
      </w:r>
      <w:r>
        <w:t>hours.</w:t>
      </w:r>
    </w:p>
    <w:p w:rsidR="00615CA8" w:rsidRDefault="00615CA8">
      <w:r w:rsidRPr="006C3C06">
        <w:rPr>
          <w:b/>
        </w:rPr>
        <w:t>OT Hours</w:t>
      </w:r>
      <w:r>
        <w:t>:</w:t>
      </w:r>
      <w:r w:rsidR="006C3C06">
        <w:t xml:space="preserve"> </w:t>
      </w:r>
      <w:r w:rsidR="000F60EA">
        <w:t xml:space="preserve">Write an IF function </w:t>
      </w:r>
      <w:r w:rsidR="002E2ED6">
        <w:t xml:space="preserve">that </w:t>
      </w:r>
      <w:r w:rsidR="000F60EA">
        <w:t xml:space="preserve">takes the </w:t>
      </w:r>
      <w:proofErr w:type="spellStart"/>
      <w:r w:rsidR="00F656BD" w:rsidRPr="00F656BD">
        <w:rPr>
          <w:b/>
        </w:rPr>
        <w:t>Curr</w:t>
      </w:r>
      <w:r w:rsidR="000F60EA" w:rsidRPr="00F656BD">
        <w:rPr>
          <w:b/>
        </w:rPr>
        <w:t>Week</w:t>
      </w:r>
      <w:r w:rsidR="000F60EA">
        <w:t>hours</w:t>
      </w:r>
      <w:proofErr w:type="spellEnd"/>
      <w:r w:rsidR="000F60EA">
        <w:t xml:space="preserve"> and subtracts the </w:t>
      </w:r>
      <w:r w:rsidR="000F60EA" w:rsidRPr="00F656BD">
        <w:rPr>
          <w:b/>
        </w:rPr>
        <w:t>Regular week</w:t>
      </w:r>
      <w:r w:rsidR="000F60EA">
        <w:t xml:space="preserve"> cell value, </w:t>
      </w:r>
      <w:r w:rsidR="000F60EA" w:rsidRPr="002E2ED6">
        <w:rPr>
          <w:b/>
          <w:u w:val="single"/>
        </w:rPr>
        <w:t>only</w:t>
      </w:r>
      <w:r w:rsidR="000F60EA">
        <w:t xml:space="preserve"> if more than the </w:t>
      </w:r>
      <w:r w:rsidR="000F60EA" w:rsidRPr="00F656BD">
        <w:rPr>
          <w:b/>
        </w:rPr>
        <w:t>regular week</w:t>
      </w:r>
      <w:r w:rsidR="000F60EA">
        <w:t xml:space="preserve"> hours </w:t>
      </w:r>
      <w:proofErr w:type="gramStart"/>
      <w:r w:rsidR="000F60EA">
        <w:t>were worked</w:t>
      </w:r>
      <w:proofErr w:type="gramEnd"/>
      <w:r w:rsidR="000F60EA">
        <w:t xml:space="preserve">.  If someone worked less than the </w:t>
      </w:r>
      <w:r w:rsidR="000F60EA" w:rsidRPr="00F656BD">
        <w:rPr>
          <w:b/>
        </w:rPr>
        <w:t>regular week</w:t>
      </w:r>
      <w:r w:rsidR="000F60EA">
        <w:t xml:space="preserve"> hours, display a </w:t>
      </w:r>
      <w:proofErr w:type="gramStart"/>
      <w:r w:rsidR="000F60EA">
        <w:t>0</w:t>
      </w:r>
      <w:proofErr w:type="gramEnd"/>
      <w:r w:rsidR="000F60EA">
        <w:t>.</w:t>
      </w:r>
    </w:p>
    <w:p w:rsidR="00E63148" w:rsidRDefault="00E63148">
      <w:proofErr w:type="spellStart"/>
      <w:r w:rsidRPr="003638C7">
        <w:rPr>
          <w:b/>
        </w:rPr>
        <w:t>Reg</w:t>
      </w:r>
      <w:proofErr w:type="spellEnd"/>
      <w:r w:rsidRPr="003638C7">
        <w:rPr>
          <w:b/>
        </w:rPr>
        <w:t xml:space="preserve"> Pay</w:t>
      </w:r>
      <w:r w:rsidRPr="003638C7">
        <w:t xml:space="preserve">: Take the </w:t>
      </w:r>
      <w:r w:rsidRPr="003638C7">
        <w:rPr>
          <w:b/>
        </w:rPr>
        <w:t>hourly rat</w:t>
      </w:r>
      <w:r w:rsidR="00E34B9B" w:rsidRPr="003638C7">
        <w:rPr>
          <w:b/>
        </w:rPr>
        <w:t>e</w:t>
      </w:r>
      <w:r w:rsidR="00E34B9B" w:rsidRPr="003638C7">
        <w:t xml:space="preserve"> column and multiply by the </w:t>
      </w:r>
      <w:proofErr w:type="spellStart"/>
      <w:r w:rsidR="00E34B9B" w:rsidRPr="003638C7">
        <w:rPr>
          <w:b/>
        </w:rPr>
        <w:t>Reg</w:t>
      </w:r>
      <w:proofErr w:type="spellEnd"/>
      <w:r w:rsidR="00E34B9B" w:rsidRPr="003638C7">
        <w:rPr>
          <w:b/>
        </w:rPr>
        <w:t xml:space="preserve"> Hours</w:t>
      </w:r>
      <w:r w:rsidR="00E34B9B" w:rsidRPr="003638C7">
        <w:t xml:space="preserve"> column.</w:t>
      </w:r>
    </w:p>
    <w:p w:rsidR="00F656BD" w:rsidRDefault="00C31952">
      <w:r w:rsidRPr="00C31952">
        <w:rPr>
          <w:b/>
        </w:rPr>
        <w:t>OT Pay</w:t>
      </w:r>
      <w:r>
        <w:t xml:space="preserve">: </w:t>
      </w:r>
      <w:proofErr w:type="gramStart"/>
      <w:r>
        <w:t>T</w:t>
      </w:r>
      <w:r w:rsidR="001322F4">
        <w:t xml:space="preserve">ake the </w:t>
      </w:r>
      <w:r w:rsidR="001322F4" w:rsidRPr="00F656BD">
        <w:rPr>
          <w:b/>
        </w:rPr>
        <w:t>OT Hours</w:t>
      </w:r>
      <w:r w:rsidR="001322F4">
        <w:t xml:space="preserve"> and </w:t>
      </w:r>
      <w:r>
        <w:t xml:space="preserve">multiply by the </w:t>
      </w:r>
      <w:r w:rsidRPr="00F656BD">
        <w:rPr>
          <w:b/>
        </w:rPr>
        <w:t>hourly rate</w:t>
      </w:r>
      <w:proofErr w:type="gramEnd"/>
      <w:r>
        <w:t xml:space="preserve"> and</w:t>
      </w:r>
      <w:r w:rsidR="002E2ED6">
        <w:t xml:space="preserve"> then</w:t>
      </w:r>
      <w:r>
        <w:t xml:space="preserve"> multiply by the </w:t>
      </w:r>
      <w:r w:rsidRPr="00F656BD">
        <w:rPr>
          <w:b/>
        </w:rPr>
        <w:t>OT Pay differential</w:t>
      </w:r>
      <w:r>
        <w:t xml:space="preserve"> cell, which is located in the special section. </w:t>
      </w:r>
    </w:p>
    <w:p w:rsidR="006C3C06" w:rsidRDefault="006C3C06">
      <w:r w:rsidRPr="006C3C06">
        <w:rPr>
          <w:b/>
        </w:rPr>
        <w:t>Gross Pay:</w:t>
      </w:r>
      <w:r>
        <w:t xml:space="preserve"> Calculate the gross pay by taking the </w:t>
      </w:r>
      <w:proofErr w:type="spellStart"/>
      <w:r w:rsidR="00C31952" w:rsidRPr="00C31952">
        <w:rPr>
          <w:b/>
        </w:rPr>
        <w:t>Reg</w:t>
      </w:r>
      <w:proofErr w:type="spellEnd"/>
      <w:r w:rsidR="00C31952" w:rsidRPr="00C31952">
        <w:rPr>
          <w:b/>
        </w:rPr>
        <w:t xml:space="preserve"> pay</w:t>
      </w:r>
      <w:r w:rsidR="00C31952">
        <w:t xml:space="preserve"> and adding the </w:t>
      </w:r>
      <w:r w:rsidR="00C31952" w:rsidRPr="00C31952">
        <w:rPr>
          <w:b/>
        </w:rPr>
        <w:t>OT pay</w:t>
      </w:r>
      <w:r w:rsidR="00C31952">
        <w:t>.</w:t>
      </w:r>
    </w:p>
    <w:p w:rsidR="00C31952" w:rsidRDefault="00C31952">
      <w:r w:rsidRPr="00C31952">
        <w:rPr>
          <w:b/>
        </w:rPr>
        <w:t xml:space="preserve">Insurance: </w:t>
      </w:r>
      <w:r>
        <w:t xml:space="preserve">Use an IF function to determine whether to charge someone for </w:t>
      </w:r>
      <w:r w:rsidRPr="00F656BD">
        <w:rPr>
          <w:b/>
        </w:rPr>
        <w:t>Insurance Charges.</w:t>
      </w:r>
      <w:r>
        <w:t xml:space="preserve">  Employees who are Nonexempt have to pay the insurance charges that are located in the special section of the worksheet. Exempt employees </w:t>
      </w:r>
      <w:proofErr w:type="gramStart"/>
      <w:r>
        <w:t>don’t</w:t>
      </w:r>
      <w:proofErr w:type="gramEnd"/>
      <w:r>
        <w:t xml:space="preserve"> have to pay anything for insurance.</w:t>
      </w:r>
      <w:r w:rsidR="008F44A7">
        <w:t xml:space="preserve"> Store the word Nonexempt in the special section so that you can refer to the cell directly.  </w:t>
      </w:r>
      <w:proofErr w:type="gramStart"/>
      <w:r w:rsidR="008F44A7">
        <w:t>Also</w:t>
      </w:r>
      <w:proofErr w:type="gramEnd"/>
      <w:r w:rsidR="008F44A7">
        <w:t xml:space="preserve"> make sure this function is written so that if the situation for insurance changes at any time – results can be updated by only using the cells in the special section.</w:t>
      </w:r>
    </w:p>
    <w:p w:rsidR="00403910" w:rsidRDefault="00403910">
      <w:r w:rsidRPr="00403910">
        <w:rPr>
          <w:b/>
        </w:rPr>
        <w:t>Fed and State Taxes</w:t>
      </w:r>
      <w:r>
        <w:t xml:space="preserve">: Calculate these columns based on the </w:t>
      </w:r>
      <w:r w:rsidRPr="00F656BD">
        <w:rPr>
          <w:b/>
        </w:rPr>
        <w:t>Gross pay</w:t>
      </w:r>
      <w:r>
        <w:t xml:space="preserve"> column by what is stored in the special section.</w:t>
      </w:r>
    </w:p>
    <w:p w:rsidR="00403910" w:rsidRDefault="00403910">
      <w:r w:rsidRPr="00403910">
        <w:rPr>
          <w:b/>
        </w:rPr>
        <w:t>Bonus</w:t>
      </w:r>
      <w:r>
        <w:t>: Use an IF Function to calculate the correct bonus: For anyone who was hired before the date mentioned in the special section, give them the higher bonus.  For anyone who was hired on or after, give them the lower bonus.</w:t>
      </w:r>
    </w:p>
    <w:p w:rsidR="00403910" w:rsidRDefault="00403910">
      <w:pPr>
        <w:rPr>
          <w:b/>
        </w:rPr>
      </w:pPr>
      <w:r w:rsidRPr="00403910">
        <w:rPr>
          <w:b/>
        </w:rPr>
        <w:t>Net pay:</w:t>
      </w:r>
      <w:r>
        <w:rPr>
          <w:b/>
        </w:rPr>
        <w:t xml:space="preserve"> </w:t>
      </w:r>
      <w:r w:rsidRPr="00403910">
        <w:t xml:space="preserve">Take the </w:t>
      </w:r>
      <w:r w:rsidRPr="00F656BD">
        <w:rPr>
          <w:b/>
        </w:rPr>
        <w:t xml:space="preserve">Gross pay </w:t>
      </w:r>
      <w:r w:rsidRPr="00403910">
        <w:t xml:space="preserve">minus the </w:t>
      </w:r>
      <w:r w:rsidRPr="00F656BD">
        <w:rPr>
          <w:b/>
        </w:rPr>
        <w:t>Insurance</w:t>
      </w:r>
      <w:r w:rsidRPr="00403910">
        <w:t xml:space="preserve"> minus the f</w:t>
      </w:r>
      <w:r w:rsidRPr="00F656BD">
        <w:rPr>
          <w:b/>
        </w:rPr>
        <w:t>ederal</w:t>
      </w:r>
      <w:r w:rsidRPr="00403910">
        <w:t xml:space="preserve"> and</w:t>
      </w:r>
      <w:r w:rsidRPr="00F656BD">
        <w:rPr>
          <w:b/>
        </w:rPr>
        <w:t xml:space="preserve"> state </w:t>
      </w:r>
      <w:r w:rsidRPr="00403910">
        <w:t xml:space="preserve">taxes and ADD the </w:t>
      </w:r>
      <w:r w:rsidRPr="00F656BD">
        <w:rPr>
          <w:b/>
        </w:rPr>
        <w:t>bonus</w:t>
      </w:r>
      <w:r w:rsidRPr="00403910">
        <w:t>.</w:t>
      </w:r>
      <w:r>
        <w:rPr>
          <w:b/>
        </w:rPr>
        <w:t xml:space="preserve"> </w:t>
      </w:r>
    </w:p>
    <w:p w:rsidR="00A301EF" w:rsidRDefault="005A32C2">
      <w:r>
        <w:rPr>
          <w:b/>
        </w:rPr>
        <w:t>Totals Row</w:t>
      </w:r>
      <w:r w:rsidR="00411EC8" w:rsidRPr="00411EC8">
        <w:t>: Use</w:t>
      </w:r>
      <w:r w:rsidR="00643F4A">
        <w:t xml:space="preserve"> </w:t>
      </w:r>
      <w:r w:rsidR="00411EC8" w:rsidRPr="00411EC8">
        <w:t>a range function to calculate the totals of ea</w:t>
      </w:r>
      <w:r>
        <w:t xml:space="preserve">ch column that </w:t>
      </w:r>
      <w:r w:rsidR="005770A4">
        <w:t>refers to</w:t>
      </w:r>
      <w:r>
        <w:t xml:space="preserve"> </w:t>
      </w:r>
      <w:r w:rsidR="005770A4">
        <w:t>money</w:t>
      </w:r>
      <w:r>
        <w:t>.</w:t>
      </w:r>
      <w:r w:rsidR="005770A4">
        <w:t xml:space="preserve"> Make sure all of these columns/rows </w:t>
      </w:r>
      <w:proofErr w:type="gramStart"/>
      <w:r w:rsidR="005770A4">
        <w:t>are formatted</w:t>
      </w:r>
      <w:proofErr w:type="gramEnd"/>
      <w:r w:rsidR="005770A4">
        <w:t xml:space="preserve"> as CURRENCY style.</w:t>
      </w:r>
    </w:p>
    <w:p w:rsidR="00200461" w:rsidRDefault="005A32C2">
      <w:r w:rsidRPr="005A32C2">
        <w:rPr>
          <w:b/>
        </w:rPr>
        <w:lastRenderedPageBreak/>
        <w:t>AGGREGATES details:</w:t>
      </w:r>
      <w:r>
        <w:t xml:space="preserve"> Complete these tables using </w:t>
      </w:r>
      <w:proofErr w:type="spellStart"/>
      <w:r>
        <w:t>countif</w:t>
      </w:r>
      <w:proofErr w:type="spellEnd"/>
      <w:r>
        <w:t xml:space="preserve"> or </w:t>
      </w:r>
      <w:proofErr w:type="spellStart"/>
      <w:r>
        <w:t>sumif</w:t>
      </w:r>
      <w:proofErr w:type="spellEnd"/>
      <w:r>
        <w:t xml:space="preserve"> functions.  The goal is to write each fu</w:t>
      </w:r>
      <w:r w:rsidR="007627A7">
        <w:t>n</w:t>
      </w:r>
      <w:r>
        <w:t>ction once in each grouping, and fill down.  This will require correct ranges, as well as combinations of relative and absolute cell references.</w:t>
      </w:r>
      <w:r w:rsidR="00FE756E">
        <w:t xml:space="preserve"> Each of these groups’ totals should match what is happening in the TOTALS row, underneath all of the individual rows.</w:t>
      </w:r>
      <w:r w:rsidR="00EA0125">
        <w:t xml:space="preserve"> If you are getting a zero result – how do you troubleshoot?  What happens here?  Can you fix it? Remember that the criteria has to match EXACTLY: no spaces, no special characters unless the values in the row have them as well.</w:t>
      </w:r>
    </w:p>
    <w:p w:rsidR="00FD0478" w:rsidRDefault="00FD0478">
      <w:r>
        <w:t>Upload to Canvas</w:t>
      </w:r>
    </w:p>
    <w:p w:rsidR="006A05FB" w:rsidRDefault="006A05FB"/>
    <w:p w:rsidR="006A05FB" w:rsidRDefault="006A05FB"/>
    <w:p w:rsidR="006A05FB" w:rsidRDefault="006A05FB">
      <w:r>
        <w:t>Remember logical test</w:t>
      </w:r>
      <w:r w:rsidR="00844BD3">
        <w:t xml:space="preserve"> diagram if this helps you think IF through</w:t>
      </w:r>
      <w:bookmarkStart w:id="0" w:name="_GoBack"/>
      <w:bookmarkEnd w:id="0"/>
      <w:r>
        <w:t>:</w:t>
      </w:r>
    </w:p>
    <w:p w:rsidR="006A05FB" w:rsidRDefault="006A05FB">
      <w:r>
        <w:rPr>
          <w:noProof/>
        </w:rPr>
        <w:drawing>
          <wp:inline distT="0" distB="0" distL="0" distR="0" wp14:anchorId="124C70AE" wp14:editId="198B853A">
            <wp:extent cx="5837932"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872513" cy="1877959"/>
                    </a:xfrm>
                    <a:prstGeom prst="rect">
                      <a:avLst/>
                    </a:prstGeom>
                  </pic:spPr>
                </pic:pic>
              </a:graphicData>
            </a:graphic>
          </wp:inline>
        </w:drawing>
      </w:r>
    </w:p>
    <w:p w:rsidR="00FD0478" w:rsidRDefault="00FD0478"/>
    <w:sectPr w:rsidR="00FD047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A09" w:rsidRDefault="00C02A09" w:rsidP="00683A02">
      <w:pPr>
        <w:spacing w:after="0" w:line="240" w:lineRule="auto"/>
      </w:pPr>
      <w:r>
        <w:separator/>
      </w:r>
    </w:p>
  </w:endnote>
  <w:endnote w:type="continuationSeparator" w:id="0">
    <w:p w:rsidR="00C02A09" w:rsidRDefault="00C02A09" w:rsidP="00683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A09" w:rsidRDefault="00C02A09" w:rsidP="00683A02">
      <w:pPr>
        <w:spacing w:after="0" w:line="240" w:lineRule="auto"/>
      </w:pPr>
      <w:r>
        <w:separator/>
      </w:r>
    </w:p>
  </w:footnote>
  <w:footnote w:type="continuationSeparator" w:id="0">
    <w:p w:rsidR="00C02A09" w:rsidRDefault="00C02A09" w:rsidP="00683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02" w:rsidRPr="00361A6F" w:rsidRDefault="00683A02">
    <w:pPr>
      <w:pStyle w:val="Header"/>
      <w:rPr>
        <w:b/>
        <w:sz w:val="28"/>
        <w:szCs w:val="28"/>
      </w:rPr>
    </w:pPr>
    <w:r w:rsidRPr="00361A6F">
      <w:rPr>
        <w:b/>
        <w:sz w:val="28"/>
        <w:szCs w:val="28"/>
      </w:rPr>
      <w:t xml:space="preserve">Excel 2 Homework Spring 2017 IF, </w:t>
    </w:r>
    <w:proofErr w:type="spellStart"/>
    <w:r w:rsidRPr="00361A6F">
      <w:rPr>
        <w:b/>
        <w:sz w:val="28"/>
        <w:szCs w:val="28"/>
      </w:rPr>
      <w:t>Countif</w:t>
    </w:r>
    <w:proofErr w:type="spellEnd"/>
    <w:r w:rsidRPr="00361A6F">
      <w:rPr>
        <w:b/>
        <w:sz w:val="28"/>
        <w:szCs w:val="28"/>
      </w:rPr>
      <w:t xml:space="preserve">, </w:t>
    </w:r>
    <w:proofErr w:type="spellStart"/>
    <w:r w:rsidRPr="00361A6F">
      <w:rPr>
        <w:b/>
        <w:sz w:val="28"/>
        <w:szCs w:val="28"/>
      </w:rPr>
      <w:t>Sumif</w:t>
    </w:r>
    <w:proofErr w:type="spellEnd"/>
    <w:r w:rsidR="00F656BD">
      <w:rPr>
        <w:b/>
        <w:sz w:val="28"/>
        <w:szCs w:val="28"/>
      </w:rPr>
      <w:t xml:space="preserve">   20 pts</w:t>
    </w:r>
  </w:p>
  <w:p w:rsidR="00683A02" w:rsidRDefault="00683A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CA8"/>
    <w:rsid w:val="000379AA"/>
    <w:rsid w:val="000552DA"/>
    <w:rsid w:val="00055DE3"/>
    <w:rsid w:val="00087E6A"/>
    <w:rsid w:val="000953D2"/>
    <w:rsid w:val="000E06B2"/>
    <w:rsid w:val="000E460D"/>
    <w:rsid w:val="000E59A8"/>
    <w:rsid w:val="000F2AB9"/>
    <w:rsid w:val="000F60EA"/>
    <w:rsid w:val="00111A37"/>
    <w:rsid w:val="001206DD"/>
    <w:rsid w:val="001322F4"/>
    <w:rsid w:val="00141D09"/>
    <w:rsid w:val="00153425"/>
    <w:rsid w:val="00166371"/>
    <w:rsid w:val="001865E4"/>
    <w:rsid w:val="001A5798"/>
    <w:rsid w:val="001B5A2C"/>
    <w:rsid w:val="001B753C"/>
    <w:rsid w:val="001C4BD1"/>
    <w:rsid w:val="001C4C5E"/>
    <w:rsid w:val="001F4662"/>
    <w:rsid w:val="00200461"/>
    <w:rsid w:val="002031BA"/>
    <w:rsid w:val="002101F0"/>
    <w:rsid w:val="00255A38"/>
    <w:rsid w:val="00256AD1"/>
    <w:rsid w:val="00260355"/>
    <w:rsid w:val="00265154"/>
    <w:rsid w:val="002829C1"/>
    <w:rsid w:val="002B217A"/>
    <w:rsid w:val="002E2ED6"/>
    <w:rsid w:val="003020F1"/>
    <w:rsid w:val="00311CE1"/>
    <w:rsid w:val="0031433A"/>
    <w:rsid w:val="00320FC5"/>
    <w:rsid w:val="00322967"/>
    <w:rsid w:val="0032507D"/>
    <w:rsid w:val="00332BE2"/>
    <w:rsid w:val="00334CA0"/>
    <w:rsid w:val="00342BF0"/>
    <w:rsid w:val="00361A6F"/>
    <w:rsid w:val="003638C7"/>
    <w:rsid w:val="00381F73"/>
    <w:rsid w:val="003A7219"/>
    <w:rsid w:val="003B6A67"/>
    <w:rsid w:val="003B74AA"/>
    <w:rsid w:val="003D125D"/>
    <w:rsid w:val="003D77DE"/>
    <w:rsid w:val="00403910"/>
    <w:rsid w:val="00411EC8"/>
    <w:rsid w:val="004364F2"/>
    <w:rsid w:val="00440EFE"/>
    <w:rsid w:val="0044208E"/>
    <w:rsid w:val="004764CA"/>
    <w:rsid w:val="0049308F"/>
    <w:rsid w:val="004A0AE0"/>
    <w:rsid w:val="004A0BE4"/>
    <w:rsid w:val="004A19C8"/>
    <w:rsid w:val="004A428B"/>
    <w:rsid w:val="004A54E6"/>
    <w:rsid w:val="004A7DE3"/>
    <w:rsid w:val="004B25B0"/>
    <w:rsid w:val="004C0933"/>
    <w:rsid w:val="004C1946"/>
    <w:rsid w:val="004D3FB6"/>
    <w:rsid w:val="004F257C"/>
    <w:rsid w:val="005016BB"/>
    <w:rsid w:val="00510C28"/>
    <w:rsid w:val="005160CB"/>
    <w:rsid w:val="00516CF1"/>
    <w:rsid w:val="00526EB6"/>
    <w:rsid w:val="00544847"/>
    <w:rsid w:val="005448D8"/>
    <w:rsid w:val="00550BC3"/>
    <w:rsid w:val="005770A4"/>
    <w:rsid w:val="00580D5C"/>
    <w:rsid w:val="00593015"/>
    <w:rsid w:val="00594956"/>
    <w:rsid w:val="00595894"/>
    <w:rsid w:val="005969A2"/>
    <w:rsid w:val="005A1856"/>
    <w:rsid w:val="005A1DA2"/>
    <w:rsid w:val="005A32C2"/>
    <w:rsid w:val="005B66F7"/>
    <w:rsid w:val="005C562D"/>
    <w:rsid w:val="005E6A1A"/>
    <w:rsid w:val="005F2800"/>
    <w:rsid w:val="005F6234"/>
    <w:rsid w:val="00615CA8"/>
    <w:rsid w:val="00627A2C"/>
    <w:rsid w:val="00643F4A"/>
    <w:rsid w:val="00647806"/>
    <w:rsid w:val="00665EC8"/>
    <w:rsid w:val="006677FA"/>
    <w:rsid w:val="00667E42"/>
    <w:rsid w:val="00673B9C"/>
    <w:rsid w:val="00683A02"/>
    <w:rsid w:val="006907BA"/>
    <w:rsid w:val="0069617B"/>
    <w:rsid w:val="006A05FB"/>
    <w:rsid w:val="006A7038"/>
    <w:rsid w:val="006C3C06"/>
    <w:rsid w:val="006D085C"/>
    <w:rsid w:val="006D3254"/>
    <w:rsid w:val="006D54E8"/>
    <w:rsid w:val="006E1880"/>
    <w:rsid w:val="006E1AA6"/>
    <w:rsid w:val="006E36A0"/>
    <w:rsid w:val="00705746"/>
    <w:rsid w:val="00705DBD"/>
    <w:rsid w:val="00755961"/>
    <w:rsid w:val="00755AB3"/>
    <w:rsid w:val="007603C1"/>
    <w:rsid w:val="007627A7"/>
    <w:rsid w:val="0077564C"/>
    <w:rsid w:val="007822A9"/>
    <w:rsid w:val="0078675F"/>
    <w:rsid w:val="0079657B"/>
    <w:rsid w:val="007A536B"/>
    <w:rsid w:val="007B0C28"/>
    <w:rsid w:val="00802A12"/>
    <w:rsid w:val="00805330"/>
    <w:rsid w:val="008212D0"/>
    <w:rsid w:val="0082196D"/>
    <w:rsid w:val="00844BD3"/>
    <w:rsid w:val="00847C71"/>
    <w:rsid w:val="00861576"/>
    <w:rsid w:val="00866D57"/>
    <w:rsid w:val="008723C3"/>
    <w:rsid w:val="0088771E"/>
    <w:rsid w:val="008A2AE1"/>
    <w:rsid w:val="008B3229"/>
    <w:rsid w:val="008B3EB8"/>
    <w:rsid w:val="008C27D3"/>
    <w:rsid w:val="008C6AD2"/>
    <w:rsid w:val="008E192D"/>
    <w:rsid w:val="008F44A7"/>
    <w:rsid w:val="008F6290"/>
    <w:rsid w:val="00907107"/>
    <w:rsid w:val="009116EA"/>
    <w:rsid w:val="00911955"/>
    <w:rsid w:val="00912782"/>
    <w:rsid w:val="00916D82"/>
    <w:rsid w:val="00925301"/>
    <w:rsid w:val="00931008"/>
    <w:rsid w:val="009434C6"/>
    <w:rsid w:val="00955C5D"/>
    <w:rsid w:val="00963958"/>
    <w:rsid w:val="009713D9"/>
    <w:rsid w:val="009748E7"/>
    <w:rsid w:val="00976A04"/>
    <w:rsid w:val="009818CD"/>
    <w:rsid w:val="0098505C"/>
    <w:rsid w:val="009C26A2"/>
    <w:rsid w:val="009D40D1"/>
    <w:rsid w:val="009D4B34"/>
    <w:rsid w:val="009E1378"/>
    <w:rsid w:val="009E53F6"/>
    <w:rsid w:val="009E79E3"/>
    <w:rsid w:val="009F129B"/>
    <w:rsid w:val="009F78FB"/>
    <w:rsid w:val="00A01ED0"/>
    <w:rsid w:val="00A04CCE"/>
    <w:rsid w:val="00A127E6"/>
    <w:rsid w:val="00A12F4E"/>
    <w:rsid w:val="00A13641"/>
    <w:rsid w:val="00A21DAC"/>
    <w:rsid w:val="00A2367C"/>
    <w:rsid w:val="00A301EF"/>
    <w:rsid w:val="00A3255B"/>
    <w:rsid w:val="00A45998"/>
    <w:rsid w:val="00A459B2"/>
    <w:rsid w:val="00AA657E"/>
    <w:rsid w:val="00AA6A08"/>
    <w:rsid w:val="00AB00CE"/>
    <w:rsid w:val="00AB4548"/>
    <w:rsid w:val="00AB766D"/>
    <w:rsid w:val="00AC3052"/>
    <w:rsid w:val="00AD79AC"/>
    <w:rsid w:val="00AE6902"/>
    <w:rsid w:val="00B07CB9"/>
    <w:rsid w:val="00B11136"/>
    <w:rsid w:val="00B1226C"/>
    <w:rsid w:val="00B8488C"/>
    <w:rsid w:val="00B92B04"/>
    <w:rsid w:val="00B97472"/>
    <w:rsid w:val="00BB383E"/>
    <w:rsid w:val="00BB641D"/>
    <w:rsid w:val="00BC019D"/>
    <w:rsid w:val="00BC238E"/>
    <w:rsid w:val="00BD53E0"/>
    <w:rsid w:val="00BD7ADA"/>
    <w:rsid w:val="00BF634B"/>
    <w:rsid w:val="00C02A09"/>
    <w:rsid w:val="00C0691A"/>
    <w:rsid w:val="00C1610A"/>
    <w:rsid w:val="00C3071A"/>
    <w:rsid w:val="00C31952"/>
    <w:rsid w:val="00C32FEC"/>
    <w:rsid w:val="00C661AA"/>
    <w:rsid w:val="00CC1EAC"/>
    <w:rsid w:val="00CC3437"/>
    <w:rsid w:val="00CE4BE1"/>
    <w:rsid w:val="00CF1363"/>
    <w:rsid w:val="00CF19F8"/>
    <w:rsid w:val="00CF4C33"/>
    <w:rsid w:val="00D22D8F"/>
    <w:rsid w:val="00D300C0"/>
    <w:rsid w:val="00D3334C"/>
    <w:rsid w:val="00D338AF"/>
    <w:rsid w:val="00D33DC7"/>
    <w:rsid w:val="00D35524"/>
    <w:rsid w:val="00D46138"/>
    <w:rsid w:val="00D70AE2"/>
    <w:rsid w:val="00D80547"/>
    <w:rsid w:val="00D80A7A"/>
    <w:rsid w:val="00D810C0"/>
    <w:rsid w:val="00D82570"/>
    <w:rsid w:val="00D84DF7"/>
    <w:rsid w:val="00D92A2C"/>
    <w:rsid w:val="00DF035C"/>
    <w:rsid w:val="00DF0E61"/>
    <w:rsid w:val="00DF730D"/>
    <w:rsid w:val="00E0005F"/>
    <w:rsid w:val="00E01A1B"/>
    <w:rsid w:val="00E07C77"/>
    <w:rsid w:val="00E12809"/>
    <w:rsid w:val="00E13A28"/>
    <w:rsid w:val="00E13DEA"/>
    <w:rsid w:val="00E318F0"/>
    <w:rsid w:val="00E34B9B"/>
    <w:rsid w:val="00E4555B"/>
    <w:rsid w:val="00E524FA"/>
    <w:rsid w:val="00E57598"/>
    <w:rsid w:val="00E63148"/>
    <w:rsid w:val="00E727ED"/>
    <w:rsid w:val="00E74023"/>
    <w:rsid w:val="00E743CB"/>
    <w:rsid w:val="00E868F6"/>
    <w:rsid w:val="00E937F6"/>
    <w:rsid w:val="00EA0125"/>
    <w:rsid w:val="00EA0490"/>
    <w:rsid w:val="00EB1231"/>
    <w:rsid w:val="00EB266C"/>
    <w:rsid w:val="00EB5798"/>
    <w:rsid w:val="00EC0C12"/>
    <w:rsid w:val="00EC3E41"/>
    <w:rsid w:val="00ED379B"/>
    <w:rsid w:val="00EE1DE7"/>
    <w:rsid w:val="00F114E1"/>
    <w:rsid w:val="00F130B9"/>
    <w:rsid w:val="00F27BAA"/>
    <w:rsid w:val="00F27E80"/>
    <w:rsid w:val="00F656BD"/>
    <w:rsid w:val="00FA03B5"/>
    <w:rsid w:val="00FA2285"/>
    <w:rsid w:val="00FA3D29"/>
    <w:rsid w:val="00FA6724"/>
    <w:rsid w:val="00FD0478"/>
    <w:rsid w:val="00FD090B"/>
    <w:rsid w:val="00FD7FBA"/>
    <w:rsid w:val="00FE559C"/>
    <w:rsid w:val="00FE7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E3EEB"/>
  <w15:chartTrackingRefBased/>
  <w15:docId w15:val="{FB5E2934-C915-43FE-9410-49BB944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A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A02"/>
  </w:style>
  <w:style w:type="paragraph" w:styleId="Footer">
    <w:name w:val="footer"/>
    <w:basedOn w:val="Normal"/>
    <w:link w:val="FooterChar"/>
    <w:uiPriority w:val="99"/>
    <w:unhideWhenUsed/>
    <w:rsid w:val="00683A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A02"/>
  </w:style>
  <w:style w:type="paragraph" w:styleId="BalloonText">
    <w:name w:val="Balloon Text"/>
    <w:basedOn w:val="Normal"/>
    <w:link w:val="BalloonTextChar"/>
    <w:uiPriority w:val="99"/>
    <w:semiHidden/>
    <w:unhideWhenUsed/>
    <w:rsid w:val="00976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A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dc:creator>
  <cp:keywords/>
  <dc:description/>
  <cp:lastModifiedBy>Alamilla, Ellen</cp:lastModifiedBy>
  <cp:revision>33</cp:revision>
  <cp:lastPrinted>2017-02-02T14:39:00Z</cp:lastPrinted>
  <dcterms:created xsi:type="dcterms:W3CDTF">2017-01-30T19:28:00Z</dcterms:created>
  <dcterms:modified xsi:type="dcterms:W3CDTF">2017-02-02T15:19:00Z</dcterms:modified>
</cp:coreProperties>
</file>